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1DD16" w14:textId="439906E7" w:rsidR="008774EA" w:rsidRDefault="00E757FD" w:rsidP="008774EA">
      <w:bookmarkStart w:id="0" w:name="_Hlk26345825"/>
      <w:r>
        <w:rPr>
          <w:b/>
          <w:bCs/>
        </w:rPr>
        <w:t xml:space="preserve">We are doing a study of the book of Revelation online </w:t>
      </w:r>
      <w:hyperlink r:id="rId4" w:history="1">
        <w:r>
          <w:rPr>
            <w:rStyle w:val="Hyperlink"/>
          </w:rPr>
          <w:t>YouTube-Videos (theburgerministry.com)</w:t>
        </w:r>
      </w:hyperlink>
      <w:r>
        <w:t>. We use 6 videos to hopefully take aways blinders that may have developed from previous views of end time. Then we get into the book of Revelation. We are putting each video on which sometimes takes a few weeks to do. I work full time for IRS and on my free time, I am working on my online ministry. Here is a preview of what we will be teaching. Our videos are free, if you can hit prescribe button so we can continue to teach for free.</w:t>
      </w:r>
    </w:p>
    <w:p w14:paraId="65FB9724" w14:textId="4BDCE00D" w:rsidR="00D3319D" w:rsidRDefault="00CA1AFE" w:rsidP="0079150C">
      <w:pPr>
        <w:jc w:val="both"/>
        <w:rPr>
          <w:rFonts w:ascii="Times New Roman" w:hAnsi="Times New Roman" w:cs="Times New Roman"/>
        </w:rPr>
      </w:pPr>
      <w:r w:rsidRPr="00D3319D">
        <w:rPr>
          <w:rFonts w:ascii="Times New Roman" w:hAnsi="Times New Roman" w:cs="Times New Roman"/>
        </w:rPr>
        <w:t>The apostle Paul tells us in 2 Corinthians 5: 8 (KJV): "We are confident, I say, and willing rather to be absent from the body, and to be present with the Lord.”  This passage explains that when we are absent from the body, in case of deat</w:t>
      </w:r>
      <w:r w:rsidR="00C75F51" w:rsidRPr="00D3319D">
        <w:rPr>
          <w:rFonts w:ascii="Times New Roman" w:hAnsi="Times New Roman" w:cs="Times New Roman"/>
        </w:rPr>
        <w:t>h</w:t>
      </w:r>
      <w:r w:rsidRPr="00D3319D">
        <w:rPr>
          <w:rFonts w:ascii="Times New Roman" w:hAnsi="Times New Roman" w:cs="Times New Roman"/>
        </w:rPr>
        <w:t xml:space="preserve"> we are</w:t>
      </w:r>
      <w:r w:rsidR="00C75F51" w:rsidRPr="00D3319D">
        <w:rPr>
          <w:rFonts w:ascii="Times New Roman" w:hAnsi="Times New Roman" w:cs="Times New Roman"/>
        </w:rPr>
        <w:t xml:space="preserve"> then taken to</w:t>
      </w:r>
      <w:r w:rsidRPr="00D3319D">
        <w:rPr>
          <w:rFonts w:ascii="Times New Roman" w:hAnsi="Times New Roman" w:cs="Times New Roman"/>
        </w:rPr>
        <w:t xml:space="preserve"> the presence of the Lord and, according to the book of Luke, angels will carry us to the presence of the Lord. Luke 16:22 (KJV): “And it came to pass, that the beggar died, and was carried by the angels into Abraham's bosom: the rich man also died and was buried.” We see the angels carrying Lazarus into the bosom of Abraham who was in Paradise, and we know that when Jesus </w:t>
      </w:r>
      <w:r w:rsidR="00E009AD" w:rsidRPr="00D3319D">
        <w:rPr>
          <w:rFonts w:ascii="Times New Roman" w:hAnsi="Times New Roman" w:cs="Times New Roman"/>
        </w:rPr>
        <w:t>died,</w:t>
      </w:r>
      <w:r w:rsidRPr="00D3319D">
        <w:rPr>
          <w:rFonts w:ascii="Times New Roman" w:hAnsi="Times New Roman" w:cs="Times New Roman"/>
        </w:rPr>
        <w:t xml:space="preserve"> he took Paradise to heaven. Luke 23: 42-43 (KJV): “And he said unto Jesus, Lord, remember me when thou come into thy kingdom.  And Jesus said unto him, Verily I say unto thee, today shalt thou be with me in paradise. </w:t>
      </w:r>
    </w:p>
    <w:p w14:paraId="7FE22D8B" w14:textId="623F4F8E" w:rsidR="00CA1AFE" w:rsidRPr="00D3319D" w:rsidRDefault="00CA1AFE" w:rsidP="0079150C">
      <w:pPr>
        <w:jc w:val="both"/>
        <w:rPr>
          <w:rFonts w:ascii="Times New Roman" w:hAnsi="Times New Roman" w:cs="Times New Roman"/>
        </w:rPr>
      </w:pPr>
      <w:r w:rsidRPr="00D3319D">
        <w:rPr>
          <w:rFonts w:ascii="Times New Roman" w:hAnsi="Times New Roman" w:cs="Times New Roman"/>
        </w:rPr>
        <w:t xml:space="preserve">     Then how do the dead in Christ rise first if they are already in the presence of the Lord?  The rapture is the reunion of the spirit with our bodies, but many people</w:t>
      </w:r>
      <w:r w:rsidR="007B264F" w:rsidRPr="00D3319D">
        <w:rPr>
          <w:rFonts w:ascii="Times New Roman" w:hAnsi="Times New Roman" w:cs="Times New Roman"/>
        </w:rPr>
        <w:t>’s body</w:t>
      </w:r>
      <w:r w:rsidRPr="00D3319D">
        <w:rPr>
          <w:rFonts w:ascii="Times New Roman" w:hAnsi="Times New Roman" w:cs="Times New Roman"/>
        </w:rPr>
        <w:t xml:space="preserve"> who already died are in graves here on earth.  So, in the rapture, those who are still alive will see dead bodies raising from the grave. 1 Thessalonian</w:t>
      </w:r>
      <w:r w:rsidR="00C30080" w:rsidRPr="00D3319D">
        <w:rPr>
          <w:rFonts w:ascii="Times New Roman" w:hAnsi="Times New Roman" w:cs="Times New Roman"/>
        </w:rPr>
        <w:t>s</w:t>
      </w:r>
      <w:r w:rsidRPr="00D3319D">
        <w:rPr>
          <w:rFonts w:ascii="Times New Roman" w:hAnsi="Times New Roman" w:cs="Times New Roman"/>
        </w:rPr>
        <w:t xml:space="preserve"> 4: 16-17 “For the Lord himself shall descend from heaven with a shout, with the voice of the archangel, and with the trump of God: and the dead in Christ shall rise first: Then we which are alive and remain shall be caught up together with them in the clouds, to meet the Lord in the air: and so shall we ever be with the Lord.”  When Jesus will come, those who are already dead will enter into new bodies after the Holy Spirit raises them up.”  1 Corinthians 15: 52 (KJV): “In a moment, in the twinkling of an eye, at the last trump: for the trumpet shall sound, and the dead shall be raised incorruptible, and we shall be changed.”  This scenario will appear like the modern version of a TV show "The zombie apocalypse," but it will convert to Christ many unbelievers as they will witness something supernatural. Revelation 11:11 “And after three days and a half the Spirit of life from God entered into them, and they stood upon their feet; and great fear fell upon them which saw them.” The Holy Spirit will raise the bodies from the grave as He did in Romans 8:11 (KJV): “But if the Spirit of him that raised up Jesus from the dead dwelleth in you, he that raised up Christ Jesus from the dead shall give life also to your mortal bodies through his Spirit that dwelleth in you.” </w:t>
      </w:r>
      <w:r w:rsidR="00E009AD" w:rsidRPr="00D3319D">
        <w:rPr>
          <w:rFonts w:ascii="Times New Roman" w:hAnsi="Times New Roman" w:cs="Times New Roman"/>
        </w:rPr>
        <w:t>So,</w:t>
      </w:r>
      <w:r w:rsidRPr="00D3319D">
        <w:rPr>
          <w:rFonts w:ascii="Times New Roman" w:hAnsi="Times New Roman" w:cs="Times New Roman"/>
        </w:rPr>
        <w:t xml:space="preserve"> fear will fall on anyone seeing the dead bodies raising from the graves joining with the spirits who descended from Jesus as He returns, but those frighten people will give glory to God and become saved. Revelation 11:13 (KJV): “And the same hour was there a great earthquake, and the tenth part of the city fell, and in the earthquake were slain of men seven thousand: and the remnant were affrighted and gave glory to the God of heaven.”  The frighten ones will reign in the thousand-year reign. Zechariah 14:2-4 </w:t>
      </w:r>
      <w:r w:rsidR="00E84C33" w:rsidRPr="00D3319D">
        <w:rPr>
          <w:rFonts w:ascii="Times New Roman" w:hAnsi="Times New Roman" w:cs="Times New Roman"/>
        </w:rPr>
        <w:t xml:space="preserve">and Revelation 16:14-16 </w:t>
      </w:r>
      <w:r w:rsidRPr="00D3319D">
        <w:rPr>
          <w:rFonts w:ascii="Times New Roman" w:hAnsi="Times New Roman" w:cs="Times New Roman"/>
        </w:rPr>
        <w:t xml:space="preserve">is the battle of Armageddon and after the battle. Zechariah 14:16 (KJV): “And it shall come to pass, that every one that is left of all the nations which came against Jerusalem shall even go up from year to year to worship the King, the LORD of hosts, and to keep the feast of tabernacles.”  We know that eventually not all of them will stay true to the Lord and will follow Satan, as we show scriptures in our book of the events. Those who will turn their back on God will be tormented with Satan in the Lake of Fire with the rest of the dead. The description of the end time scenario of our book is different from the traditional movies and popular interpretations of the rapture. Commonly, movies that took inspiration from </w:t>
      </w:r>
      <w:r w:rsidR="0028488D" w:rsidRPr="00D3319D">
        <w:rPr>
          <w:rFonts w:ascii="Times New Roman" w:hAnsi="Times New Roman" w:cs="Times New Roman"/>
        </w:rPr>
        <w:t>popular</w:t>
      </w:r>
      <w:r w:rsidRPr="00D3319D">
        <w:rPr>
          <w:rFonts w:ascii="Times New Roman" w:hAnsi="Times New Roman" w:cs="Times New Roman"/>
        </w:rPr>
        <w:t xml:space="preserve"> doctrines portrayed the rapture by omitting the divine sequence of the prophecy - when scriptures are overlooked - and display a scenario of missing people all of sudden, leaving desolate images after that. </w:t>
      </w:r>
      <w:r w:rsidR="00D3319D">
        <w:rPr>
          <w:rFonts w:ascii="Times New Roman" w:hAnsi="Times New Roman" w:cs="Times New Roman"/>
        </w:rPr>
        <w:t xml:space="preserve"> </w:t>
      </w:r>
      <w:r w:rsidRPr="00D3319D">
        <w:rPr>
          <w:rFonts w:ascii="Times New Roman" w:hAnsi="Times New Roman" w:cs="Times New Roman"/>
        </w:rPr>
        <w:t xml:space="preserve">So, let the Word of God speaks as it proceeded out of His mouth and as He revealed it to us in a divine and perfect order. Comparing scriptures with scriptures, as taught in 1 Corinthians 2:13, we can be assured that </w:t>
      </w:r>
      <w:r w:rsidRPr="00D3319D">
        <w:rPr>
          <w:rFonts w:ascii="Times New Roman" w:hAnsi="Times New Roman" w:cs="Times New Roman"/>
        </w:rPr>
        <w:lastRenderedPageBreak/>
        <w:t xml:space="preserve">it is God's spirit guiding us in the interpretation of the prophecy to stay firm within the Word that God provided for us.  </w:t>
      </w:r>
    </w:p>
    <w:p w14:paraId="22FA3C29" w14:textId="7EAA6B47" w:rsidR="00556182" w:rsidRDefault="00E757FD" w:rsidP="004E504F">
      <w:pPr>
        <w:rPr>
          <w:rFonts w:ascii="Times New Roman" w:hAnsi="Times New Roman" w:cs="Times New Roman"/>
        </w:rPr>
      </w:pPr>
      <w:r>
        <w:rPr>
          <w:rFonts w:ascii="Times New Roman" w:hAnsi="Times New Roman" w:cs="Times New Roman"/>
        </w:rPr>
        <w:t xml:space="preserve">We are doing a study on the Book of Revelation at </w:t>
      </w:r>
      <w:hyperlink r:id="rId5" w:history="1">
        <w:r>
          <w:rPr>
            <w:rStyle w:val="Hyperlink"/>
          </w:rPr>
          <w:t>YouTube-Videos (theburgerministry.com)</w:t>
        </w:r>
      </w:hyperlink>
    </w:p>
    <w:p w14:paraId="74E2C4BD" w14:textId="77777777" w:rsidR="00AD2B01" w:rsidRDefault="00AD2B01" w:rsidP="004E504F">
      <w:pPr>
        <w:rPr>
          <w:rStyle w:val="Hyperlink"/>
          <w:rFonts w:ascii="Times New Roman" w:hAnsi="Times New Roman" w:cs="Times New Roman"/>
        </w:rPr>
      </w:pPr>
      <w:r>
        <w:rPr>
          <w:b/>
          <w:bCs/>
        </w:rPr>
        <w:t>www.theburgerministry.com</w:t>
      </w:r>
    </w:p>
    <w:p w14:paraId="3AA26A51" w14:textId="77777777" w:rsidR="00A73C88" w:rsidRDefault="00A73C88">
      <w:pPr>
        <w:rPr>
          <w:rStyle w:val="Hyperlink"/>
          <w:rFonts w:ascii="Times New Roman" w:hAnsi="Times New Roman" w:cs="Times New Roman"/>
        </w:rPr>
      </w:pPr>
    </w:p>
    <w:p w14:paraId="03D56F62" w14:textId="77777777" w:rsidR="00A73C88" w:rsidRPr="00073702" w:rsidRDefault="00A73C88">
      <w:pPr>
        <w:rPr>
          <w:rStyle w:val="Hyperlink"/>
          <w:rFonts w:ascii="Times New Roman" w:hAnsi="Times New Roman" w:cs="Times New Roman"/>
          <w:color w:val="000000" w:themeColor="text1"/>
          <w:u w:val="none"/>
        </w:rPr>
      </w:pPr>
      <w:r w:rsidRPr="00073702">
        <w:rPr>
          <w:rStyle w:val="Hyperlink"/>
          <w:rFonts w:ascii="Times New Roman" w:hAnsi="Times New Roman" w:cs="Times New Roman"/>
          <w:color w:val="000000" w:themeColor="text1"/>
          <w:u w:val="none"/>
        </w:rPr>
        <w:t xml:space="preserve">Thank you </w:t>
      </w:r>
    </w:p>
    <w:p w14:paraId="2E1EC0CB" w14:textId="02CC4A47" w:rsidR="00A73C88" w:rsidRDefault="00A73C88">
      <w:pPr>
        <w:rPr>
          <w:rStyle w:val="Hyperlink"/>
          <w:rFonts w:ascii="Times New Roman" w:hAnsi="Times New Roman" w:cs="Times New Roman"/>
          <w:color w:val="000000" w:themeColor="text1"/>
          <w:u w:val="none"/>
        </w:rPr>
      </w:pPr>
      <w:r w:rsidRPr="00073702">
        <w:rPr>
          <w:rStyle w:val="Hyperlink"/>
          <w:rFonts w:ascii="Times New Roman" w:hAnsi="Times New Roman" w:cs="Times New Roman"/>
          <w:color w:val="000000" w:themeColor="text1"/>
          <w:u w:val="none"/>
        </w:rPr>
        <w:t>Roy &amp; Julia Burger</w:t>
      </w:r>
      <w:bookmarkEnd w:id="0"/>
    </w:p>
    <w:p w14:paraId="724A4A0D" w14:textId="6AE27A00" w:rsidR="00983782" w:rsidRPr="00073702" w:rsidRDefault="00983782">
      <w:pPr>
        <w:rPr>
          <w:color w:val="000000" w:themeColor="text1"/>
        </w:rPr>
      </w:pPr>
    </w:p>
    <w:sectPr w:rsidR="00983782" w:rsidRPr="00073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FE"/>
    <w:rsid w:val="00073702"/>
    <w:rsid w:val="0028488D"/>
    <w:rsid w:val="002871FA"/>
    <w:rsid w:val="003C63B3"/>
    <w:rsid w:val="004E504F"/>
    <w:rsid w:val="00556182"/>
    <w:rsid w:val="0079150C"/>
    <w:rsid w:val="007B264F"/>
    <w:rsid w:val="00814EB4"/>
    <w:rsid w:val="008774EA"/>
    <w:rsid w:val="008E53E9"/>
    <w:rsid w:val="00957036"/>
    <w:rsid w:val="00983782"/>
    <w:rsid w:val="00987BE6"/>
    <w:rsid w:val="00A73C88"/>
    <w:rsid w:val="00AD2B01"/>
    <w:rsid w:val="00C23EA5"/>
    <w:rsid w:val="00C30080"/>
    <w:rsid w:val="00C75F51"/>
    <w:rsid w:val="00CA1AFE"/>
    <w:rsid w:val="00CC7C76"/>
    <w:rsid w:val="00D3319D"/>
    <w:rsid w:val="00D87488"/>
    <w:rsid w:val="00DC6CCA"/>
    <w:rsid w:val="00E009AD"/>
    <w:rsid w:val="00E07EC3"/>
    <w:rsid w:val="00E757FD"/>
    <w:rsid w:val="00E84C33"/>
    <w:rsid w:val="00EA002D"/>
    <w:rsid w:val="00EB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F6CF2"/>
  <w15:chartTrackingRefBased/>
  <w15:docId w15:val="{C4AC31F2-5A03-4159-B4EE-87CFC026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19D"/>
    <w:rPr>
      <w:color w:val="0563C1" w:themeColor="hyperlink"/>
      <w:u w:val="single"/>
    </w:rPr>
  </w:style>
  <w:style w:type="character" w:styleId="UnresolvedMention">
    <w:name w:val="Unresolved Mention"/>
    <w:basedOn w:val="DefaultParagraphFont"/>
    <w:uiPriority w:val="99"/>
    <w:semiHidden/>
    <w:unhideWhenUsed/>
    <w:rsid w:val="00D33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22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burgerministry.com/YouTube-Videos.html" TargetMode="External"/><Relationship Id="rId4" Type="http://schemas.openxmlformats.org/officeDocument/2006/relationships/hyperlink" Target="https://www.theburgerministry.com/YouTube-Vide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5</dc:creator>
  <cp:keywords/>
  <dc:description/>
  <cp:lastModifiedBy>ROY L. BURGER JR.</cp:lastModifiedBy>
  <cp:revision>15</cp:revision>
  <cp:lastPrinted>2019-08-21T23:10:00Z</cp:lastPrinted>
  <dcterms:created xsi:type="dcterms:W3CDTF">2019-04-15T19:58:00Z</dcterms:created>
  <dcterms:modified xsi:type="dcterms:W3CDTF">2022-12-26T21:30:00Z</dcterms:modified>
</cp:coreProperties>
</file>